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1A" w:rsidRDefault="00721F71">
      <w:pPr>
        <w:jc w:val="center"/>
      </w:pPr>
      <w:r>
        <w:rPr>
          <w:rFonts w:ascii="Arial" w:eastAsia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6115050" cy="895350"/>
            <wp:effectExtent l="0" t="0" r="0" b="0"/>
            <wp:docPr id="4" name="image1.png" descr="https://lh7-rt.googleusercontent.com/docsz/AD_4nXeojZlfgctbEvy0xVUYS0RIxmTAL-8a3KbHM_oZk7AXQ_w8xn3aGC79hyGMz7JG-w1gPTpioaXshu9sc-DFh1B1IWJjlpnx7vfNA5VA36YbrOa5wGL9w5a9oEm3E4i89L4ylb1nEKjikDwd2UpoK6pjfXhc?key=ct2fLd7wu8BNlmDGFgp1A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eojZlfgctbEvy0xVUYS0RIxmTAL-8a3KbHM_oZk7AXQ_w8xn3aGC79hyGMz7JG-w1gPTpioaXshu9sc-DFh1B1IWJjlpnx7vfNA5VA36YbrOa5wGL9w5a9oEm3E4i89L4ylb1nEKjikDwd2UpoK6pjfXhc?key=ct2fLd7wu8BNlmDGFgp1AQ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5D1A" w:rsidRDefault="00B75D1A">
      <w:pPr>
        <w:jc w:val="center"/>
      </w:pPr>
    </w:p>
    <w:p w:rsidR="00B75D1A" w:rsidRDefault="00721F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GRIGLIA PER LA VALUTAZIONE DELLE COMPETENZE </w:t>
      </w:r>
      <w:proofErr w:type="spellStart"/>
      <w:r>
        <w:rPr>
          <w:b/>
          <w:color w:val="000000"/>
          <w:sz w:val="32"/>
          <w:szCs w:val="32"/>
        </w:rPr>
        <w:t>DI</w:t>
      </w:r>
      <w:proofErr w:type="spellEnd"/>
      <w:r>
        <w:rPr>
          <w:b/>
          <w:color w:val="000000"/>
          <w:sz w:val="32"/>
          <w:szCs w:val="32"/>
        </w:rPr>
        <w:t xml:space="preserve"> EDUCAZIONE CIVICA</w:t>
      </w:r>
    </w:p>
    <w:p w:rsidR="00B75D1A" w:rsidRDefault="00B75D1A">
      <w:pPr>
        <w:jc w:val="center"/>
        <w:rPr>
          <w:b/>
          <w:color w:val="000000"/>
          <w:sz w:val="32"/>
          <w:szCs w:val="32"/>
        </w:rPr>
      </w:pPr>
    </w:p>
    <w:tbl>
      <w:tblPr>
        <w:tblStyle w:val="a"/>
        <w:tblW w:w="14762" w:type="dxa"/>
        <w:tblInd w:w="-345" w:type="dxa"/>
        <w:tblLayout w:type="fixed"/>
        <w:tblLook w:val="0400"/>
      </w:tblPr>
      <w:tblGrid>
        <w:gridCol w:w="2295"/>
        <w:gridCol w:w="4080"/>
        <w:gridCol w:w="5715"/>
        <w:gridCol w:w="1725"/>
        <w:gridCol w:w="947"/>
      </w:tblGrid>
      <w:tr w:rsidR="00B75D1A" w:rsidTr="00721F71">
        <w:trPr>
          <w:trHeight w:val="302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B75D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9CC2E5"/>
              </w:rPr>
              <w:t>INDICATORI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29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DESCRITTORI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LIVELLO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VOTO</w:t>
            </w:r>
          </w:p>
        </w:tc>
      </w:tr>
      <w:tr w:rsidR="00B75D1A" w:rsidTr="00721F71">
        <w:trPr>
          <w:trHeight w:val="1181"/>
        </w:trPr>
        <w:tc>
          <w:tcPr>
            <w:tcW w:w="2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25" w:right="14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NUCLEO:  </w:t>
            </w:r>
          </w:p>
          <w:p w:rsidR="00B75D1A" w:rsidRDefault="00721F71">
            <w:pPr>
              <w:spacing w:after="0" w:line="240" w:lineRule="auto"/>
              <w:ind w:left="125" w:right="143" w:firstLine="8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Rafforzare e promuovere la legalità in tutte le sue forme.  Promuovere la conoscenza dei principi fondamentali della Carta Costituzionale e sviluppare una  coscienza civica e sociale.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23" w:right="570" w:firstLine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 </w:t>
            </w:r>
            <w:r>
              <w:rPr>
                <w:b/>
                <w:color w:val="000000"/>
                <w:sz w:val="24"/>
                <w:szCs w:val="24"/>
              </w:rPr>
              <w:t xml:space="preserve">consolidato </w:t>
            </w:r>
            <w:r>
              <w:rPr>
                <w:color w:val="000000"/>
                <w:sz w:val="24"/>
                <w:szCs w:val="24"/>
              </w:rPr>
              <w:t>un comportamento di confronto responsabile, di  dialogo e</w:t>
            </w:r>
            <w:r>
              <w:rPr>
                <w:color w:val="000000"/>
                <w:sz w:val="24"/>
                <w:szCs w:val="24"/>
              </w:rPr>
              <w:t xml:space="preserve"> di esercizio della convivenza civile; </w:t>
            </w:r>
            <w:r>
              <w:rPr>
                <w:b/>
                <w:color w:val="000000"/>
                <w:sz w:val="24"/>
                <w:szCs w:val="24"/>
              </w:rPr>
              <w:t xml:space="preserve">possiede </w:t>
            </w:r>
            <w:r>
              <w:rPr>
                <w:color w:val="000000"/>
                <w:sz w:val="24"/>
                <w:szCs w:val="24"/>
              </w:rPr>
              <w:t>spirito di  collaborazione e assume comportamenti di partecipazione attiva e  comunitaria.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AVANZATO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9/10</w:t>
            </w:r>
          </w:p>
        </w:tc>
      </w:tr>
      <w:tr w:rsidR="00B75D1A" w:rsidTr="00721F71">
        <w:trPr>
          <w:trHeight w:val="1183"/>
        </w:trPr>
        <w:tc>
          <w:tcPr>
            <w:tcW w:w="2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23" w:right="75" w:firstLine="5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Mostra di aver acquisito </w:t>
            </w:r>
            <w:r>
              <w:rPr>
                <w:color w:val="000000"/>
                <w:sz w:val="24"/>
                <w:szCs w:val="24"/>
              </w:rPr>
              <w:t>un comportamento di confronto responsabile,  di dialogo e di esercizio della convivenza civile; possiede spirito di  collaborazione e assume comportamenti di partecipazione attiva e  comunitaria.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INTERMEDIO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7/8</w:t>
            </w:r>
          </w:p>
        </w:tc>
      </w:tr>
      <w:tr w:rsidR="00B75D1A" w:rsidTr="00721F71">
        <w:trPr>
          <w:trHeight w:val="595"/>
        </w:trPr>
        <w:tc>
          <w:tcPr>
            <w:tcW w:w="2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20" w:right="920" w:hanging="1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 guidato </w:t>
            </w:r>
            <w:r>
              <w:rPr>
                <w:color w:val="000000"/>
                <w:sz w:val="24"/>
                <w:szCs w:val="24"/>
              </w:rPr>
              <w:t>si mostra collaborativo, assume un comportamento responsabile e partecipa alla vita di comunità.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BASE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B75D1A" w:rsidTr="00721F71">
        <w:trPr>
          <w:trHeight w:val="900"/>
        </w:trPr>
        <w:tc>
          <w:tcPr>
            <w:tcW w:w="2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23" w:right="430" w:firstLine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Mostra </w:t>
            </w:r>
            <w:r>
              <w:rPr>
                <w:b/>
                <w:color w:val="000000"/>
                <w:sz w:val="24"/>
                <w:szCs w:val="24"/>
              </w:rPr>
              <w:t xml:space="preserve">disinteresse </w:t>
            </w:r>
            <w:r>
              <w:rPr>
                <w:color w:val="000000"/>
                <w:sz w:val="24"/>
                <w:szCs w:val="24"/>
              </w:rPr>
              <w:t>per la partecipazione alle dinamiche di gruppo e carente collaborazione alle attività di gruppo.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ind w:left="194" w:right="11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LIVELLO BASE NON  </w:t>
            </w:r>
          </w:p>
          <w:p w:rsidR="00B75D1A" w:rsidRDefault="00721F71">
            <w:pPr>
              <w:spacing w:before="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RAGGIUNTO 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D1A" w:rsidRDefault="00721F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1/5</w:t>
            </w:r>
          </w:p>
        </w:tc>
      </w:tr>
    </w:tbl>
    <w:p w:rsidR="00B75D1A" w:rsidRDefault="00B75D1A">
      <w:pPr>
        <w:jc w:val="center"/>
        <w:rPr>
          <w:sz w:val="24"/>
          <w:szCs w:val="24"/>
        </w:rPr>
      </w:pPr>
    </w:p>
    <w:p w:rsidR="00B75D1A" w:rsidRDefault="00B75D1A">
      <w:pPr>
        <w:jc w:val="center"/>
        <w:rPr>
          <w:sz w:val="24"/>
          <w:szCs w:val="24"/>
        </w:rPr>
      </w:pPr>
    </w:p>
    <w:p w:rsidR="00B75D1A" w:rsidRDefault="00721F71">
      <w:pPr>
        <w:jc w:val="center"/>
        <w:rPr>
          <w:b/>
          <w:color w:val="000000"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6115050" cy="895350"/>
            <wp:effectExtent l="0" t="0" r="0" b="0"/>
            <wp:docPr id="6" name="image1.png" descr="https://lh7-rt.googleusercontent.com/docsz/AD_4nXeojZlfgctbEvy0xVUYS0RIxmTAL-8a3KbHM_oZk7AXQ_w8xn3aGC79hyGMz7JG-w1gPTpioaXshu9sc-DFh1B1IWJjlpnx7vfNA5VA36YbrOa5wGL9w5a9oEm3E4i89L4ylb1nEKjikDwd2UpoK6pjfXhc?key=ct2fLd7wu8BNlmDGFgp1A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eojZlfgctbEvy0xVUYS0RIxmTAL-8a3KbHM_oZk7AXQ_w8xn3aGC79hyGMz7JG-w1gPTpioaXshu9sc-DFh1B1IWJjlpnx7vfNA5VA36YbrOa5wGL9w5a9oEm3E4i89L4ylb1nEKjikDwd2UpoK6pjfXhc?key=ct2fLd7wu8BNlmDGFgp1AQ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5D1A" w:rsidRDefault="00721F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GRIGLIA PER LA VALUTAZIONE DELLE COMPETENZE </w:t>
      </w:r>
      <w:proofErr w:type="spellStart"/>
      <w:r>
        <w:rPr>
          <w:b/>
          <w:color w:val="000000"/>
          <w:sz w:val="32"/>
          <w:szCs w:val="32"/>
        </w:rPr>
        <w:t>DI</w:t>
      </w:r>
      <w:proofErr w:type="spellEnd"/>
      <w:r>
        <w:rPr>
          <w:b/>
          <w:color w:val="000000"/>
          <w:sz w:val="32"/>
          <w:szCs w:val="32"/>
        </w:rPr>
        <w:t xml:space="preserve"> EDUCAZIONE CIVICA</w:t>
      </w:r>
    </w:p>
    <w:p w:rsidR="00B75D1A" w:rsidRDefault="00B75D1A">
      <w:pPr>
        <w:jc w:val="center"/>
        <w:rPr>
          <w:sz w:val="24"/>
          <w:szCs w:val="24"/>
        </w:rPr>
      </w:pPr>
    </w:p>
    <w:tbl>
      <w:tblPr>
        <w:tblStyle w:val="a0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55"/>
        <w:gridCol w:w="2855"/>
        <w:gridCol w:w="5625"/>
        <w:gridCol w:w="1843"/>
        <w:gridCol w:w="1099"/>
      </w:tblGrid>
      <w:tr w:rsidR="00B75D1A">
        <w:tc>
          <w:tcPr>
            <w:tcW w:w="2855" w:type="dxa"/>
          </w:tcPr>
          <w:p w:rsidR="00B75D1A" w:rsidRDefault="00B75D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</w:tcPr>
          <w:p w:rsidR="00B75D1A" w:rsidRDefault="0072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INDICATORI </w:t>
            </w:r>
          </w:p>
        </w:tc>
        <w:tc>
          <w:tcPr>
            <w:tcW w:w="5625" w:type="dxa"/>
          </w:tcPr>
          <w:p w:rsidR="00B75D1A" w:rsidRDefault="00721F7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DESCRITTORI </w:t>
            </w:r>
          </w:p>
        </w:tc>
        <w:tc>
          <w:tcPr>
            <w:tcW w:w="1843" w:type="dxa"/>
          </w:tcPr>
          <w:p w:rsidR="00B75D1A" w:rsidRDefault="00721F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LIVELLO </w:t>
            </w:r>
          </w:p>
        </w:tc>
        <w:tc>
          <w:tcPr>
            <w:tcW w:w="1099" w:type="dxa"/>
          </w:tcPr>
          <w:p w:rsidR="00B75D1A" w:rsidRDefault="00721F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VOTO</w:t>
            </w:r>
          </w:p>
        </w:tc>
      </w:tr>
      <w:tr w:rsidR="00B75D1A">
        <w:tc>
          <w:tcPr>
            <w:tcW w:w="2855" w:type="dxa"/>
            <w:vMerge w:val="restart"/>
          </w:tcPr>
          <w:p w:rsidR="00B75D1A" w:rsidRDefault="00721F7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 xml:space="preserve">NUCLEO:  </w:t>
            </w:r>
          </w:p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CITTADINANZA  DIGITALE</w:t>
            </w:r>
          </w:p>
        </w:tc>
        <w:tc>
          <w:tcPr>
            <w:tcW w:w="2855" w:type="dxa"/>
            <w:vMerge w:val="restart"/>
          </w:tcPr>
          <w:p w:rsidR="00B75D1A" w:rsidRDefault="00B7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24"/>
                <w:szCs w:val="24"/>
              </w:rPr>
            </w:pPr>
          </w:p>
          <w:p w:rsidR="00B75D1A" w:rsidRDefault="0072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Sviluppare la  capacità di accedere alle informazioni, alle fonti, ai contenuti digitali, in modo critico, responsabile e consapevole.</w:t>
            </w:r>
          </w:p>
        </w:tc>
        <w:tc>
          <w:tcPr>
            <w:tcW w:w="5625" w:type="dxa"/>
          </w:tcPr>
          <w:p w:rsidR="00B75D1A" w:rsidRDefault="00721F71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Interagisce </w:t>
            </w:r>
            <w:r>
              <w:rPr>
                <w:color w:val="000000"/>
                <w:sz w:val="24"/>
                <w:szCs w:val="24"/>
              </w:rPr>
              <w:t xml:space="preserve">attraverso varie tecnologie digitali, si orienta tra i diversi mezzi di comunicazione ed è in grado di farne </w:t>
            </w:r>
            <w:r>
              <w:rPr>
                <w:color w:val="000000"/>
                <w:sz w:val="24"/>
                <w:szCs w:val="24"/>
              </w:rPr>
              <w:t>un uso adeguato a seconda delle diverse situazioni. Sa gestire e tutelare i propri dati e le  informazioni personali, rispettando quelli altrui.</w:t>
            </w:r>
          </w:p>
        </w:tc>
        <w:tc>
          <w:tcPr>
            <w:tcW w:w="1843" w:type="dxa"/>
          </w:tcPr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AVANZATO</w:t>
            </w:r>
          </w:p>
        </w:tc>
        <w:tc>
          <w:tcPr>
            <w:tcW w:w="1099" w:type="dxa"/>
          </w:tcPr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9/10</w:t>
            </w:r>
          </w:p>
        </w:tc>
      </w:tr>
      <w:tr w:rsidR="00B75D1A">
        <w:tc>
          <w:tcPr>
            <w:tcW w:w="2855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</w:tcPr>
          <w:p w:rsidR="00B75D1A" w:rsidRDefault="00721F71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Si orienta </w:t>
            </w:r>
            <w:r>
              <w:rPr>
                <w:color w:val="000000"/>
                <w:sz w:val="24"/>
                <w:szCs w:val="24"/>
              </w:rPr>
              <w:t>tra i diversi mezzi di comunicazione ed è in grado di utilizzarli correttamente e di farne un uso adeguato a seconda delle diverse situazioni. Sa gestire e tutelare i propri dati e le informazioni personali,  rispettando quelli altrui.</w:t>
            </w:r>
          </w:p>
        </w:tc>
        <w:tc>
          <w:tcPr>
            <w:tcW w:w="1843" w:type="dxa"/>
          </w:tcPr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INTERMEDIO</w:t>
            </w:r>
          </w:p>
        </w:tc>
        <w:tc>
          <w:tcPr>
            <w:tcW w:w="1099" w:type="dxa"/>
          </w:tcPr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7/8</w:t>
            </w:r>
          </w:p>
        </w:tc>
      </w:tr>
      <w:tr w:rsidR="00B75D1A">
        <w:tc>
          <w:tcPr>
            <w:tcW w:w="2855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</w:tcPr>
          <w:p w:rsidR="00B75D1A" w:rsidRDefault="00721F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</w:t>
            </w:r>
            <w:r>
              <w:rPr>
                <w:b/>
                <w:color w:val="000000"/>
                <w:sz w:val="24"/>
                <w:szCs w:val="24"/>
              </w:rPr>
              <w:t xml:space="preserve"> guidato, </w:t>
            </w:r>
            <w:r>
              <w:rPr>
                <w:color w:val="000000"/>
                <w:sz w:val="24"/>
                <w:szCs w:val="24"/>
              </w:rPr>
              <w:t xml:space="preserve">ricerca e utilizza fonti e informazioni. </w:t>
            </w:r>
          </w:p>
          <w:p w:rsidR="00B75D1A" w:rsidRDefault="00721F7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 gestire  adeguatamente i diversi supporti utilizzati.</w:t>
            </w:r>
          </w:p>
        </w:tc>
        <w:tc>
          <w:tcPr>
            <w:tcW w:w="1843" w:type="dxa"/>
          </w:tcPr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1099" w:type="dxa"/>
          </w:tcPr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B75D1A">
        <w:tc>
          <w:tcPr>
            <w:tcW w:w="2855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</w:tcPr>
          <w:p w:rsidR="00B75D1A" w:rsidRDefault="00721F71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Saltuariamente </w:t>
            </w:r>
            <w:r>
              <w:rPr>
                <w:color w:val="000000"/>
                <w:sz w:val="24"/>
                <w:szCs w:val="24"/>
              </w:rPr>
              <w:t xml:space="preserve">e solo se guidato ricerca fonti e informazioni e utilizza i  supporti </w:t>
            </w:r>
            <w:r>
              <w:rPr>
                <w:b/>
                <w:color w:val="000000"/>
                <w:sz w:val="24"/>
                <w:szCs w:val="24"/>
              </w:rPr>
              <w:t>di base.</w:t>
            </w:r>
          </w:p>
        </w:tc>
        <w:tc>
          <w:tcPr>
            <w:tcW w:w="1843" w:type="dxa"/>
          </w:tcPr>
          <w:p w:rsidR="00B75D1A" w:rsidRDefault="0072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LIVELLO BASE NON  </w:t>
            </w:r>
          </w:p>
          <w:p w:rsidR="00B75D1A" w:rsidRDefault="0072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RAGGIUNTO</w:t>
            </w:r>
          </w:p>
          <w:p w:rsidR="00B75D1A" w:rsidRDefault="00B7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75D1A" w:rsidRDefault="00721F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1/5</w:t>
            </w:r>
          </w:p>
        </w:tc>
      </w:tr>
    </w:tbl>
    <w:p w:rsidR="00B75D1A" w:rsidRDefault="00B75D1A">
      <w:pPr>
        <w:jc w:val="center"/>
        <w:rPr>
          <w:sz w:val="24"/>
          <w:szCs w:val="24"/>
        </w:rPr>
      </w:pPr>
    </w:p>
    <w:p w:rsidR="00B75D1A" w:rsidRDefault="00B75D1A">
      <w:pPr>
        <w:jc w:val="center"/>
        <w:rPr>
          <w:sz w:val="24"/>
          <w:szCs w:val="24"/>
        </w:rPr>
      </w:pPr>
    </w:p>
    <w:p w:rsidR="00B75D1A" w:rsidRDefault="00B75D1A">
      <w:pPr>
        <w:jc w:val="center"/>
        <w:rPr>
          <w:sz w:val="24"/>
          <w:szCs w:val="24"/>
        </w:rPr>
      </w:pPr>
    </w:p>
    <w:p w:rsidR="00B75D1A" w:rsidRDefault="00B75D1A">
      <w:pPr>
        <w:jc w:val="center"/>
        <w:rPr>
          <w:sz w:val="24"/>
          <w:szCs w:val="24"/>
        </w:rPr>
      </w:pPr>
    </w:p>
    <w:p w:rsidR="00B75D1A" w:rsidRDefault="00721F71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6115050" cy="895350"/>
            <wp:effectExtent l="0" t="0" r="0" b="0"/>
            <wp:docPr id="5" name="image1.png" descr="https://lh7-rt.googleusercontent.com/docsz/AD_4nXeojZlfgctbEvy0xVUYS0RIxmTAL-8a3KbHM_oZk7AXQ_w8xn3aGC79hyGMz7JG-w1gPTpioaXshu9sc-DFh1B1IWJjlpnx7vfNA5VA36YbrOa5wGL9w5a9oEm3E4i89L4ylb1nEKjikDwd2UpoK6pjfXhc?key=ct2fLd7wu8BNlmDGFgp1A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eojZlfgctbEvy0xVUYS0RIxmTAL-8a3KbHM_oZk7AXQ_w8xn3aGC79hyGMz7JG-w1gPTpioaXshu9sc-DFh1B1IWJjlpnx7vfNA5VA36YbrOa5wGL9w5a9oEm3E4i89L4ylb1nEKjikDwd2UpoK6pjfXhc?key=ct2fLd7wu8BNlmDGFgp1AQ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5D1A" w:rsidRDefault="00721F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GRIGLIA PER LA VALUTAZIONE DELLE COMPETENZE </w:t>
      </w:r>
      <w:proofErr w:type="spellStart"/>
      <w:r>
        <w:rPr>
          <w:b/>
          <w:color w:val="000000"/>
          <w:sz w:val="32"/>
          <w:szCs w:val="32"/>
        </w:rPr>
        <w:t>DI</w:t>
      </w:r>
      <w:proofErr w:type="spellEnd"/>
      <w:r>
        <w:rPr>
          <w:b/>
          <w:color w:val="000000"/>
          <w:sz w:val="32"/>
          <w:szCs w:val="32"/>
        </w:rPr>
        <w:t xml:space="preserve"> EDUCAZIONE CIVICA</w:t>
      </w:r>
    </w:p>
    <w:tbl>
      <w:tblPr>
        <w:tblStyle w:val="a1"/>
        <w:tblpPr w:leftFromText="141" w:rightFromText="141" w:vertAnchor="text" w:tblpY="352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2"/>
        <w:gridCol w:w="2453"/>
        <w:gridCol w:w="7548"/>
        <w:gridCol w:w="1769"/>
        <w:gridCol w:w="815"/>
      </w:tblGrid>
      <w:tr w:rsidR="00B75D1A">
        <w:trPr>
          <w:trHeight w:val="302"/>
        </w:trPr>
        <w:tc>
          <w:tcPr>
            <w:tcW w:w="1692" w:type="dxa"/>
          </w:tcPr>
          <w:p w:rsidR="00B75D1A" w:rsidRDefault="00B75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75D1A" w:rsidRDefault="0072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INDICATORI </w:t>
            </w:r>
          </w:p>
        </w:tc>
        <w:tc>
          <w:tcPr>
            <w:tcW w:w="7548" w:type="dxa"/>
          </w:tcPr>
          <w:p w:rsidR="00B75D1A" w:rsidRDefault="0072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DESCRITTORI </w:t>
            </w:r>
          </w:p>
        </w:tc>
        <w:tc>
          <w:tcPr>
            <w:tcW w:w="1769" w:type="dxa"/>
          </w:tcPr>
          <w:p w:rsidR="00B75D1A" w:rsidRDefault="0072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LIVELLO </w:t>
            </w:r>
          </w:p>
        </w:tc>
        <w:tc>
          <w:tcPr>
            <w:tcW w:w="815" w:type="dxa"/>
          </w:tcPr>
          <w:p w:rsidR="00B75D1A" w:rsidRDefault="00721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9CC2E5"/>
              </w:rPr>
              <w:t>VOTO</w:t>
            </w:r>
          </w:p>
        </w:tc>
      </w:tr>
      <w:tr w:rsidR="00B75D1A">
        <w:trPr>
          <w:trHeight w:val="1181"/>
        </w:trPr>
        <w:tc>
          <w:tcPr>
            <w:tcW w:w="1692" w:type="dxa"/>
            <w:vMerge w:val="restart"/>
          </w:tcPr>
          <w:p w:rsidR="00B75D1A" w:rsidRDefault="00721F71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NUCLEO:  </w:t>
            </w:r>
          </w:p>
          <w:p w:rsidR="00B75D1A" w:rsidRDefault="00721F71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SVILUPPO E </w:t>
            </w:r>
            <w:r>
              <w:rPr>
                <w:b/>
                <w:color w:val="000000"/>
                <w:sz w:val="24"/>
                <w:szCs w:val="24"/>
              </w:rPr>
              <w:t>SOSTENIBILITÀ</w:t>
            </w:r>
          </w:p>
        </w:tc>
        <w:tc>
          <w:tcPr>
            <w:tcW w:w="2453" w:type="dxa"/>
            <w:vMerge w:val="restart"/>
          </w:tcPr>
          <w:p w:rsidR="00B75D1A" w:rsidRDefault="00B75D1A">
            <w:pPr>
              <w:spacing w:before="13"/>
              <w:ind w:left="124" w:right="308" w:firstLine="5"/>
              <w:rPr>
                <w:b/>
                <w:sz w:val="24"/>
                <w:szCs w:val="24"/>
              </w:rPr>
            </w:pPr>
          </w:p>
          <w:p w:rsidR="00B75D1A" w:rsidRDefault="00721F71">
            <w:pPr>
              <w:spacing w:before="13"/>
              <w:ind w:left="124" w:right="308"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Sviluppare atteggiamenti e comportamenti responsabili volti alla tutela dell’ambiente, degli ecosistemi e delle risorse naturali per uno sviluppo economico sostenibile. </w:t>
            </w:r>
          </w:p>
        </w:tc>
        <w:tc>
          <w:tcPr>
            <w:tcW w:w="7548" w:type="dxa"/>
          </w:tcPr>
          <w:p w:rsidR="00B75D1A" w:rsidRDefault="00721F71">
            <w:pPr>
              <w:ind w:left="117" w:right="726"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Attua </w:t>
            </w:r>
            <w:r>
              <w:rPr>
                <w:b/>
                <w:color w:val="000000"/>
                <w:sz w:val="24"/>
                <w:szCs w:val="24"/>
              </w:rPr>
              <w:t xml:space="preserve">autonomamente comportamenti </w:t>
            </w:r>
            <w:r>
              <w:rPr>
                <w:color w:val="000000"/>
                <w:sz w:val="24"/>
                <w:szCs w:val="24"/>
              </w:rPr>
              <w:t xml:space="preserve">che tutelano la salute, la sicurezza e il benessere </w:t>
            </w:r>
            <w:r>
              <w:rPr>
                <w:color w:val="000000"/>
                <w:sz w:val="24"/>
                <w:szCs w:val="24"/>
              </w:rPr>
              <w:t xml:space="preserve">personali e della collettività. </w:t>
            </w:r>
          </w:p>
          <w:p w:rsidR="00B75D1A" w:rsidRDefault="00721F71">
            <w:pPr>
              <w:ind w:left="117" w:right="726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impegna  </w:t>
            </w:r>
            <w:r>
              <w:rPr>
                <w:b/>
                <w:color w:val="000000"/>
                <w:sz w:val="24"/>
                <w:szCs w:val="24"/>
              </w:rPr>
              <w:t xml:space="preserve">efficacemente </w:t>
            </w:r>
            <w:r>
              <w:rPr>
                <w:color w:val="000000"/>
                <w:sz w:val="24"/>
                <w:szCs w:val="24"/>
              </w:rPr>
              <w:t>con gli altri per conseguire un interesse comune o  pubblico anche nel campo della sostenibilità</w:t>
            </w:r>
          </w:p>
        </w:tc>
        <w:tc>
          <w:tcPr>
            <w:tcW w:w="1769" w:type="dxa"/>
          </w:tcPr>
          <w:p w:rsidR="00B75D1A" w:rsidRDefault="00721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AVANZATO </w:t>
            </w:r>
          </w:p>
        </w:tc>
        <w:tc>
          <w:tcPr>
            <w:tcW w:w="815" w:type="dxa"/>
          </w:tcPr>
          <w:p w:rsidR="00B75D1A" w:rsidRDefault="00721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9/10</w:t>
            </w:r>
          </w:p>
        </w:tc>
      </w:tr>
      <w:tr w:rsidR="00B75D1A">
        <w:trPr>
          <w:trHeight w:val="890"/>
        </w:trPr>
        <w:tc>
          <w:tcPr>
            <w:tcW w:w="1692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8" w:type="dxa"/>
          </w:tcPr>
          <w:p w:rsidR="00B75D1A" w:rsidRDefault="00721F71">
            <w:pPr>
              <w:ind w:left="117" w:right="169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Attua comportamenti che tutelano la salute, la sicurezza e il benessere personali e della collettività. Si impegna con gli altri per conseguire un  interesse comune o pubblico anche nel campo della sostenibile.</w:t>
            </w:r>
          </w:p>
        </w:tc>
        <w:tc>
          <w:tcPr>
            <w:tcW w:w="1769" w:type="dxa"/>
          </w:tcPr>
          <w:p w:rsidR="00B75D1A" w:rsidRDefault="00721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INTERMEDIO </w:t>
            </w:r>
          </w:p>
        </w:tc>
        <w:tc>
          <w:tcPr>
            <w:tcW w:w="815" w:type="dxa"/>
          </w:tcPr>
          <w:p w:rsidR="00B75D1A" w:rsidRDefault="00721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7/8</w:t>
            </w:r>
          </w:p>
        </w:tc>
      </w:tr>
      <w:tr w:rsidR="00B75D1A">
        <w:trPr>
          <w:trHeight w:val="888"/>
        </w:trPr>
        <w:tc>
          <w:tcPr>
            <w:tcW w:w="1692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8" w:type="dxa"/>
          </w:tcPr>
          <w:p w:rsidR="00B75D1A" w:rsidRDefault="00721F71">
            <w:pPr>
              <w:ind w:left="120" w:right="27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 guidato, </w:t>
            </w:r>
            <w:r>
              <w:rPr>
                <w:color w:val="000000"/>
                <w:sz w:val="24"/>
                <w:szCs w:val="24"/>
              </w:rPr>
              <w:t xml:space="preserve">attua i comportamenti </w:t>
            </w:r>
            <w:r>
              <w:rPr>
                <w:b/>
                <w:color w:val="000000"/>
                <w:sz w:val="24"/>
                <w:szCs w:val="24"/>
              </w:rPr>
              <w:t xml:space="preserve">essenziali </w:t>
            </w:r>
            <w:r>
              <w:rPr>
                <w:color w:val="000000"/>
                <w:sz w:val="24"/>
                <w:szCs w:val="24"/>
              </w:rPr>
              <w:t>per la salvaguardia della  salute, della sicurezza personale e del benessere personali e della  collettività</w:t>
            </w:r>
          </w:p>
        </w:tc>
        <w:tc>
          <w:tcPr>
            <w:tcW w:w="1769" w:type="dxa"/>
          </w:tcPr>
          <w:p w:rsidR="00B75D1A" w:rsidRDefault="00721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BASE </w:t>
            </w:r>
          </w:p>
        </w:tc>
        <w:tc>
          <w:tcPr>
            <w:tcW w:w="815" w:type="dxa"/>
          </w:tcPr>
          <w:p w:rsidR="00B75D1A" w:rsidRDefault="00721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B75D1A">
        <w:trPr>
          <w:trHeight w:val="890"/>
        </w:trPr>
        <w:tc>
          <w:tcPr>
            <w:tcW w:w="1692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B75D1A" w:rsidRDefault="00B7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8" w:type="dxa"/>
          </w:tcPr>
          <w:p w:rsidR="00B75D1A" w:rsidRDefault="00721F71">
            <w:pPr>
              <w:ind w:left="122" w:right="731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Non attua </w:t>
            </w:r>
            <w:r>
              <w:rPr>
                <w:color w:val="000000"/>
                <w:sz w:val="24"/>
                <w:szCs w:val="24"/>
              </w:rPr>
              <w:t>i comportamenti per la salvaguardia della salute, della  sicurezza e del benessere personali.</w:t>
            </w:r>
          </w:p>
        </w:tc>
        <w:tc>
          <w:tcPr>
            <w:tcW w:w="1769" w:type="dxa"/>
          </w:tcPr>
          <w:p w:rsidR="00B75D1A" w:rsidRDefault="00721F71">
            <w:pPr>
              <w:ind w:left="19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LIVELLO BASE NON  </w:t>
            </w:r>
          </w:p>
          <w:p w:rsidR="00B75D1A" w:rsidRDefault="00721F71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RAGGIUNTO</w:t>
            </w:r>
          </w:p>
        </w:tc>
        <w:tc>
          <w:tcPr>
            <w:tcW w:w="815" w:type="dxa"/>
          </w:tcPr>
          <w:p w:rsidR="00B75D1A" w:rsidRDefault="00721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5/1</w:t>
            </w:r>
          </w:p>
        </w:tc>
      </w:tr>
    </w:tbl>
    <w:p w:rsidR="00B75D1A" w:rsidRDefault="00B75D1A">
      <w:pPr>
        <w:jc w:val="center"/>
        <w:rPr>
          <w:b/>
          <w:color w:val="000000"/>
          <w:sz w:val="32"/>
          <w:szCs w:val="32"/>
        </w:rPr>
      </w:pPr>
    </w:p>
    <w:p w:rsidR="00B75D1A" w:rsidRDefault="00B75D1A">
      <w:pPr>
        <w:jc w:val="center"/>
        <w:rPr>
          <w:b/>
          <w:color w:val="000000"/>
          <w:sz w:val="32"/>
          <w:szCs w:val="32"/>
        </w:rPr>
      </w:pPr>
    </w:p>
    <w:p w:rsidR="00B75D1A" w:rsidRDefault="00B75D1A">
      <w:pPr>
        <w:jc w:val="center"/>
        <w:rPr>
          <w:b/>
          <w:color w:val="000000"/>
          <w:sz w:val="32"/>
          <w:szCs w:val="32"/>
        </w:rPr>
      </w:pPr>
    </w:p>
    <w:p w:rsidR="00B75D1A" w:rsidRDefault="00B75D1A">
      <w:pPr>
        <w:jc w:val="center"/>
        <w:rPr>
          <w:sz w:val="24"/>
          <w:szCs w:val="24"/>
        </w:rPr>
      </w:pPr>
    </w:p>
    <w:sectPr w:rsidR="00B75D1A" w:rsidSect="00B75D1A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characterSpacingControl w:val="doNotCompress"/>
  <w:compat/>
  <w:rsids>
    <w:rsidRoot w:val="00B75D1A"/>
    <w:rsid w:val="00721F71"/>
    <w:rsid w:val="00B7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1A"/>
  </w:style>
  <w:style w:type="paragraph" w:styleId="Titolo1">
    <w:name w:val="heading 1"/>
    <w:basedOn w:val="normal"/>
    <w:next w:val="normal"/>
    <w:rsid w:val="00B75D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75D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75D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75D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75D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75D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75D1A"/>
  </w:style>
  <w:style w:type="table" w:customStyle="1" w:styleId="TableNormal">
    <w:name w:val="Table Normal"/>
    <w:rsid w:val="00B75D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75D1A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DA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DA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B75D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5D1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B75D1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75D1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DoXSYpuRjQQYYExqx8V5X5Mhw==">CgMxLjA4AHIhMXA0emoxUTZlMlE2NFFxNVNrNzE0SkN6SzZTQVJjTHhW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2024-10-19T15:12:00Z</dcterms:created>
  <dcterms:modified xsi:type="dcterms:W3CDTF">2024-11-20T14:55:00Z</dcterms:modified>
</cp:coreProperties>
</file>